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80" w:rsidRDefault="009F51EE" w:rsidP="009F51EE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F51EE">
        <w:rPr>
          <w:rFonts w:ascii="Times New Roman" w:hAnsi="Times New Roman" w:cs="Times New Roman"/>
          <w:b/>
          <w:color w:val="0070C0"/>
          <w:sz w:val="32"/>
          <w:szCs w:val="32"/>
        </w:rPr>
        <w:t>СОВЕТЫ РОДИТЕЛЯМ</w:t>
      </w:r>
    </w:p>
    <w:p w:rsidR="009F51EE" w:rsidRP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Выпускники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(приказ </w:t>
      </w:r>
      <w:proofErr w:type="spellStart"/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>Минобрнауки</w:t>
      </w:r>
      <w:proofErr w:type="spellEnd"/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России от 24.12.2013 №1400).</w:t>
      </w:r>
    </w:p>
    <w:p w:rsid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</w:pPr>
    </w:p>
    <w:p w:rsidR="009F51EE" w:rsidRP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9F51EE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Кто относится к выпускникам с ограниченными возможностями здоровья</w:t>
      </w:r>
    </w:p>
    <w:p w:rsidR="009F51EE" w:rsidRP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>Согласно Федеральному Закону «Об образовании в Российской Федерации» от 29 декабря 2012 года № 273 «</w:t>
      </w:r>
      <w:proofErr w:type="gramStart"/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>Обучающийся</w:t>
      </w:r>
      <w:proofErr w:type="gramEnd"/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</w:t>
      </w:r>
      <w:proofErr w:type="gramStart"/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>территориальную</w:t>
      </w:r>
      <w:proofErr w:type="gramEnd"/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(окружную) ПМПК.</w:t>
      </w:r>
    </w:p>
    <w:p w:rsidR="009F51EE" w:rsidRP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</w:t>
      </w:r>
      <w:proofErr w:type="gramStart"/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>экзамены</w:t>
      </w:r>
      <w:proofErr w:type="gramEnd"/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он будет сдавать и в </w:t>
      </w:r>
      <w:proofErr w:type="gramStart"/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>каком</w:t>
      </w:r>
      <w:proofErr w:type="gramEnd"/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 </w:t>
      </w:r>
    </w:p>
    <w:p w:rsidR="009F51EE" w:rsidRP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Напоминаем, что заявление в школу с перечнем экзаменов и формами их сдачи Вы должны сдать не позднее 1 февраля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 </w:t>
      </w:r>
    </w:p>
    <w:p w:rsidR="009F51EE" w:rsidRP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>Не откладывайте обращение в ПМПК на последние дни!</w:t>
      </w:r>
    </w:p>
    <w:p w:rsid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</w:pPr>
    </w:p>
    <w:p w:rsidR="009F51EE" w:rsidRP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9F51EE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 xml:space="preserve">Особенности проведения ЕГЭ для выпускников с ограниченными возможностями здоровья </w:t>
      </w:r>
    </w:p>
    <w:p w:rsidR="009F51EE" w:rsidRP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>Государственная итоговая аттестация проводится с учетом особенностей психофизического развития, индивидуальных возможностей и состояния здоровья выпускников с ограниченными возможностями здоровья.</w:t>
      </w:r>
    </w:p>
    <w:p w:rsidR="009F51EE" w:rsidRP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присутствие ассистентов, наличие специального оборудования и т.п.</w:t>
      </w:r>
    </w:p>
    <w:p w:rsidR="009F51EE" w:rsidRP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lastRenderedPageBreak/>
        <w:t xml:space="preserve">Подробная информация о требованиях к аудитории и оборудованию на пунктах приема экзаменов содержится в методических рекомендациях </w:t>
      </w:r>
      <w:proofErr w:type="spellStart"/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>Рособрнадзора</w:t>
      </w:r>
      <w:proofErr w:type="spellEnd"/>
    </w:p>
    <w:p w:rsid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</w:pPr>
    </w:p>
    <w:p w:rsidR="009F51EE" w:rsidRP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9F51EE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 xml:space="preserve">Особенности проведения ГВЭ для выпускников с ограниченными возможностями здоровья </w:t>
      </w:r>
    </w:p>
    <w:p w:rsidR="009F51EE" w:rsidRP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Государственный выпускной экзамен проводится, как правило, на базе образовательной организации, в которой обучался выпускник. </w:t>
      </w:r>
    </w:p>
    <w:p w:rsidR="009F51EE" w:rsidRP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:rsidR="009F51EE" w:rsidRP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proofErr w:type="gramStart"/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>При проведении государственного выпускного экзамена для выпускников с ограниченными возможностями здоровья предусмотрены: увеличение 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задание, общаться с экзаменатором;</w:t>
      </w:r>
      <w:proofErr w:type="gramEnd"/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возможность использования необходимых технических средств. </w:t>
      </w:r>
    </w:p>
    <w:p w:rsidR="009F51EE" w:rsidRP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</w:pPr>
    </w:p>
    <w:p w:rsidR="009F51EE" w:rsidRP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bookmarkStart w:id="0" w:name="_GoBack"/>
      <w:bookmarkEnd w:id="0"/>
      <w:r w:rsidRPr="009F51EE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Поступление в вуз выпускников с ограниченными возможностями здоровья</w:t>
      </w:r>
    </w:p>
    <w:p w:rsidR="009F51EE" w:rsidRP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:rsidR="009F51EE" w:rsidRP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>Таким образом, заключение ПМПК необходимо будет представить в приемную комиссию ВУЗа.</w:t>
      </w:r>
    </w:p>
    <w:p w:rsidR="009F51EE" w:rsidRP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</w:t>
      </w:r>
      <w:proofErr w:type="gramStart"/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>испытания</w:t>
      </w:r>
      <w:proofErr w:type="gramEnd"/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выпускник проходит один раз и по результатам ЕГЭ поступает или не поступает в ВУЗ.</w:t>
      </w:r>
    </w:p>
    <w:p w:rsidR="009F51EE" w:rsidRPr="009F51EE" w:rsidRDefault="009F51EE" w:rsidP="009F51EE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t>Выпускник с ограниченными возможностями здоровья, который выбрал государственную итоговую аттестацию в форме государственного выпускного экзамена (не имеющий результатов ЕГЭ), сдает экзаменационные испытания дважды: в образовательной организации сдает ГВЭ, а в ВУЗе проходит вступительные испытания, проводимые ВУЗом самостоятельно.</w:t>
      </w:r>
    </w:p>
    <w:p w:rsidR="009F51EE" w:rsidRPr="009F51EE" w:rsidRDefault="009F51EE" w:rsidP="009F5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9F51EE">
        <w:rPr>
          <w:rFonts w:ascii="Times New Roman" w:eastAsia="Times New Roman" w:hAnsi="Times New Roman" w:cs="Times New Roman"/>
          <w:color w:val="1F262D"/>
          <w:sz w:val="28"/>
          <w:szCs w:val="28"/>
        </w:rPr>
        <w:lastRenderedPageBreak/>
        <w:t>Обращаем Ваше внимание на то, что заключение ПМПК не освобождает Вашего ребенка от государственной итоговой аттестации (ЕГЭ или ГВЭ) и не дает никаких льгот при поступлении в ВУЗ!</w:t>
      </w:r>
    </w:p>
    <w:p w:rsidR="009F51EE" w:rsidRPr="009F51EE" w:rsidRDefault="009F51EE" w:rsidP="009F51E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sectPr w:rsidR="009F51EE" w:rsidRPr="009F5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96A0A"/>
    <w:multiLevelType w:val="multilevel"/>
    <w:tmpl w:val="9822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10"/>
    <w:rsid w:val="001B4D10"/>
    <w:rsid w:val="003E6C80"/>
    <w:rsid w:val="009F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51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51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8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5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740</Words>
  <Characters>4222</Characters>
  <Application>Microsoft Office Word</Application>
  <DocSecurity>0</DocSecurity>
  <Lines>35</Lines>
  <Paragraphs>9</Paragraphs>
  <ScaleCrop>false</ScaleCrop>
  <Company/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dcterms:created xsi:type="dcterms:W3CDTF">2018-11-14T09:34:00Z</dcterms:created>
  <dcterms:modified xsi:type="dcterms:W3CDTF">2018-11-14T09:36:00Z</dcterms:modified>
</cp:coreProperties>
</file>